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C" w:rsidRPr="000A60BC" w:rsidRDefault="000A60BC" w:rsidP="000A60BC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caps/>
          <w:sz w:val="28"/>
          <w:szCs w:val="28"/>
        </w:rPr>
      </w:pPr>
      <w:r w:rsidRPr="000A60BC">
        <w:rPr>
          <w:rFonts w:ascii="Liberation Serif" w:hAnsi="Liberation Serif" w:cs="Arial"/>
          <w:b/>
          <w:bCs/>
          <w:caps/>
          <w:sz w:val="28"/>
          <w:szCs w:val="28"/>
        </w:rPr>
        <w:t xml:space="preserve">Административный регламент </w:t>
      </w:r>
    </w:p>
    <w:p w:rsidR="000A60BC" w:rsidRDefault="000A60BC" w:rsidP="000A60BC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caps/>
          <w:sz w:val="28"/>
          <w:szCs w:val="28"/>
        </w:rPr>
      </w:pPr>
      <w:r w:rsidRPr="000A60BC">
        <w:rPr>
          <w:rFonts w:ascii="Liberation Serif" w:hAnsi="Liberation Serif" w:cs="Arial"/>
          <w:b/>
          <w:bCs/>
          <w:caps/>
          <w:sz w:val="28"/>
          <w:szCs w:val="28"/>
        </w:rPr>
        <w:t>предоставления муниципальной услуги «Предоставление путевок детям в организации отдыха ДЕТЕЙ и ИХ оздоровления в каникулярный период»</w:t>
      </w:r>
    </w:p>
    <w:p w:rsidR="000A60BC" w:rsidRDefault="000A60BC" w:rsidP="000A60B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Утвержден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0A60BC">
        <w:rPr>
          <w:rFonts w:ascii="Liberation Serif" w:hAnsi="Liberation Serif" w:cs="Arial"/>
          <w:sz w:val="28"/>
          <w:szCs w:val="28"/>
        </w:rPr>
        <w:t xml:space="preserve">постановлением Главы Каменского городского округа </w:t>
      </w:r>
    </w:p>
    <w:p w:rsidR="000A60BC" w:rsidRDefault="000A60BC" w:rsidP="000A60B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</w:t>
      </w:r>
      <w:r w:rsidRPr="000A60BC">
        <w:rPr>
          <w:rFonts w:ascii="Liberation Serif" w:hAnsi="Liberation Serif" w:cs="Arial"/>
          <w:sz w:val="28"/>
          <w:szCs w:val="28"/>
        </w:rPr>
        <w:t xml:space="preserve">от </w:t>
      </w:r>
      <w:r w:rsidRPr="000A60BC">
        <w:rPr>
          <w:rFonts w:ascii="Liberation Serif" w:hAnsi="Liberation Serif" w:cs="Arial"/>
          <w:sz w:val="28"/>
          <w:szCs w:val="28"/>
          <w:u w:val="single"/>
        </w:rPr>
        <w:t>23.08.2019</w:t>
      </w:r>
      <w:r w:rsidRPr="000A60BC">
        <w:rPr>
          <w:rFonts w:ascii="Liberation Serif" w:hAnsi="Liberation Serif" w:cs="Arial"/>
          <w:sz w:val="28"/>
          <w:szCs w:val="28"/>
        </w:rPr>
        <w:t xml:space="preserve"> №</w:t>
      </w:r>
      <w:r w:rsidRPr="000A60BC">
        <w:rPr>
          <w:rFonts w:ascii="Liberation Serif" w:hAnsi="Liberation Serif" w:cs="Arial"/>
          <w:sz w:val="28"/>
          <w:szCs w:val="28"/>
          <w:u w:val="single"/>
        </w:rPr>
        <w:t>1630</w:t>
      </w:r>
      <w:r w:rsidRPr="000A60BC">
        <w:rPr>
          <w:rFonts w:ascii="Liberation Serif" w:hAnsi="Liberation Serif" w:cs="Arial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путевок детям в организации отдыха детей и их оздоровления в каникулярный период»</w:t>
      </w:r>
    </w:p>
    <w:p w:rsidR="000A60BC" w:rsidRDefault="000A60BC" w:rsidP="000A60B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(с </w:t>
      </w:r>
      <w:proofErr w:type="spellStart"/>
      <w:r>
        <w:rPr>
          <w:rFonts w:ascii="Liberation Serif" w:hAnsi="Liberation Serif" w:cs="Arial"/>
          <w:sz w:val="28"/>
          <w:szCs w:val="28"/>
        </w:rPr>
        <w:t>изм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. от </w:t>
      </w:r>
      <w:r>
        <w:rPr>
          <w:rFonts w:ascii="Liberation Serif" w:hAnsi="Liberation Serif"/>
          <w:sz w:val="28"/>
          <w:szCs w:val="28"/>
        </w:rPr>
        <w:t>22.04.2020г. №590)</w:t>
      </w:r>
    </w:p>
    <w:p w:rsidR="000A60BC" w:rsidRPr="000A60BC" w:rsidRDefault="000A60BC" w:rsidP="000A60BC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bCs/>
          <w:caps/>
          <w:sz w:val="28"/>
          <w:szCs w:val="28"/>
        </w:rPr>
      </w:pPr>
    </w:p>
    <w:p w:rsidR="000A60BC" w:rsidRPr="000A60BC" w:rsidRDefault="000A60BC" w:rsidP="000A60BC">
      <w:pPr>
        <w:tabs>
          <w:tab w:val="left" w:pos="-3544"/>
          <w:tab w:val="left" w:pos="0"/>
        </w:tabs>
        <w:jc w:val="center"/>
        <w:rPr>
          <w:rFonts w:ascii="Liberation Serif" w:hAnsi="Liberation Serif" w:cs="Arial"/>
          <w:i/>
          <w:sz w:val="28"/>
          <w:szCs w:val="28"/>
        </w:rPr>
      </w:pPr>
      <w:r>
        <w:rPr>
          <w:rFonts w:ascii="Liberation Serif" w:hAnsi="Liberation Serif" w:cs="Arial"/>
          <w:i/>
          <w:sz w:val="28"/>
          <w:szCs w:val="28"/>
        </w:rPr>
        <w:t>выдержка</w:t>
      </w:r>
    </w:p>
    <w:p w:rsidR="000A60BC" w:rsidRPr="000A60BC" w:rsidRDefault="000A60BC" w:rsidP="000A60BC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0A60BC" w:rsidRPr="000A60BC" w:rsidRDefault="000A60BC" w:rsidP="000A60BC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 xml:space="preserve">2.6. </w:t>
      </w:r>
      <w:r w:rsidRPr="000A60BC">
        <w:rPr>
          <w:rFonts w:ascii="Liberation Serif" w:hAnsi="Liberation Serif" w:cs="Arial"/>
          <w:sz w:val="28"/>
          <w:szCs w:val="28"/>
          <w:u w:val="single"/>
        </w:rPr>
        <w:t>Перечень документов, необходимых в соответствии с нормативными правовыми актами для предоставления муниципальной услуги.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1) письменное заявление (приложение №1) при предоставлении документа удостоверяющего личность заявителя (оригинал и копия);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2) свидетельство о рождении ребенка (для детей возраста до 14 лет) (оригинал и копия);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3) паспорт ребенка (при достижении ребенком 14 лет) (оригинал и копия);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4) документы, подтверждающие смену ФИО в случае расхождения данных, указанных в свидетельстве о рождении ребенка (оригинал и копия);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5) справка с места работы заявителя - для детей сотрудников муниципальных учреждений и организаций (оригинал);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6) справка из общеобразовательного учреждения, в том числе для будущих первоклассников (оригинал);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7) медицинская справка по форме 070/у, в случае подачи заявления на постановку на учет для предоставления путёвки в санаторно-оздоровительную организацию круглогодичного действия (оригинал);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8) доверенность на предоставление интересов родителей (законных представителей) ребенка, оформленная в соответствии с гражданским законодательством – если заявление с документами предоставляет лицо, не являющееся родителем (законным представителем) ребенка (оригинал и копия);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9) документ, подтверждающий регистрацию в системе индивидуального (персонифицированного) учета, на бумажном носителе или в форме электронного документа ( при его наличии);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10) документ, подтверждающие право на внеочередное получение путевки в организации отдыха детей и их оздоровления:</w:t>
      </w:r>
    </w:p>
    <w:tbl>
      <w:tblPr>
        <w:tblW w:w="10008" w:type="dxa"/>
        <w:tblCellMar>
          <w:left w:w="0" w:type="dxa"/>
          <w:right w:w="0" w:type="dxa"/>
        </w:tblCellMar>
        <w:tblLook w:val="0000"/>
      </w:tblPr>
      <w:tblGrid>
        <w:gridCol w:w="4788"/>
        <w:gridCol w:w="5220"/>
      </w:tblGrid>
      <w:tr w:rsidR="000A60BC" w:rsidRPr="000A60BC" w:rsidTr="001069F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jc w:val="center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Категория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jc w:val="center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Документ, подтверждающие право на внеочередное получение путевки</w:t>
            </w:r>
          </w:p>
        </w:tc>
      </w:tr>
      <w:tr w:rsidR="000A60BC" w:rsidRPr="000A60BC" w:rsidTr="001069F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>- для детей прокуроров,</w:t>
            </w:r>
          </w:p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>- для детей сотрудников Следственного комитета,</w:t>
            </w:r>
          </w:p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>- для детей судей.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>Справка с места работы (службы) родителя (законного представителя) (оригинал)</w:t>
            </w:r>
          </w:p>
        </w:tc>
      </w:tr>
    </w:tbl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11) документ, подтверждающие право на первоочередное получение путевки в организации отдыха (оригинал и копия):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8"/>
        <w:gridCol w:w="5220"/>
      </w:tblGrid>
      <w:tr w:rsidR="000A60BC" w:rsidRPr="000A60BC" w:rsidTr="001069F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jc w:val="center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Категория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jc w:val="center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Документ, подтверждающие право на первоочередное получение путевки</w:t>
            </w:r>
          </w:p>
        </w:tc>
      </w:tr>
      <w:tr w:rsidR="000A60BC" w:rsidRPr="000A60BC" w:rsidTr="001069F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>- для детей сотрудников полиции;</w:t>
            </w:r>
          </w:p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lastRenderedPageBreak/>
              <w:t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lastRenderedPageBreak/>
              <w:t xml:space="preserve">Справка с места работы (службы) </w:t>
            </w:r>
            <w:r w:rsidRPr="000A60BC">
              <w:rPr>
                <w:rFonts w:ascii="Liberation Serif" w:hAnsi="Liberation Serif" w:cs="Tahoma"/>
                <w:sz w:val="28"/>
                <w:szCs w:val="28"/>
              </w:rPr>
              <w:lastRenderedPageBreak/>
              <w:t>родителя (законного представителя) (оригинал)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lastRenderedPageBreak/>
              <w:t xml:space="preserve">- для детей - инвалидов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Справка, подтверждающая факт установления инвалидности, по форме, утвержденной Министерством здравоохранения и социального развития РФ (оригинал и копия)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jc w:val="both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>- для детей-сирот, детей, оставшихся без попечения родителей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jc w:val="both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>Д</w:t>
            </w:r>
            <w:r w:rsidRPr="000A60BC">
              <w:rPr>
                <w:rFonts w:ascii="Liberation Serif" w:hAnsi="Liberation Serif"/>
                <w:sz w:val="28"/>
                <w:szCs w:val="28"/>
              </w:rPr>
              <w:t>окумент, подтверждающий отсутствие попечения единственного или обоих родителей (оригинал и копия)</w:t>
            </w:r>
          </w:p>
        </w:tc>
      </w:tr>
    </w:tbl>
    <w:p w:rsidR="000A60BC" w:rsidRPr="000A60BC" w:rsidRDefault="000A60BC" w:rsidP="000A60B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0BC">
        <w:rPr>
          <w:rFonts w:ascii="Liberation Serif" w:hAnsi="Liberation Serif"/>
          <w:sz w:val="28"/>
          <w:szCs w:val="28"/>
        </w:rPr>
        <w:t>12) документы, подтверждающие право получения путевки на условиях оплаты из средств бюджета в пределах 100% стоимости путевки: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8"/>
        <w:gridCol w:w="5220"/>
      </w:tblGrid>
      <w:tr w:rsidR="000A60BC" w:rsidRPr="000A60BC" w:rsidTr="001069F5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jc w:val="center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Категория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jc w:val="center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Документ, подтверждающий право получения путевки на условиях оплаты из средств бюджета в пределах 100% стоимости путевки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Документ, подтверждающий отсутствие попечения единственного или обоих родителей (оригинал и копия)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Удостоверение многодетной семьи, выданное в Свердловской области (оригинал и копия)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Дети из малоимущих семей, среднедушевой доход которых ниже величины прожиточного минимума, установленного в Свердловской области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spacing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 w:cs="Tahoma"/>
                <w:sz w:val="28"/>
                <w:szCs w:val="28"/>
              </w:rPr>
              <w:t xml:space="preserve">Информация Управления социальной политики по городу Каменску-Уральскому и Каменскому району о получении (неполучении) родителем (законным представителем) ежемесячного пособия на ребенка или государственной социальной помощи малоимущим семьям 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Дети, получающие пенсию по потере кормильца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Справка из отделения Пенсионного фонда РФ по Свердловской области (оригинал и копия)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Дети из семей беженцев и вынужденных переселенцев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Удостоверение беженца (вынужденного переселенца) (оригинал и копия)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Дети, оказавшиеся в экстремальных условиях (несовершеннолетние, находящиеся в социально опасном положении)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Справка, предоставляемая территориальной комиссией Каменского района по делам несовершеннолетних и защите их прав (оригинал)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lastRenderedPageBreak/>
              <w:t>Дети-инвалиды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 w:cs="Tahoma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Справка федерального государственного учреждения медико-социальной экспертизы, подтверждающая факт установления инвалидности (оригинал и копия)</w:t>
            </w:r>
          </w:p>
        </w:tc>
      </w:tr>
      <w:tr w:rsidR="000A60BC" w:rsidRPr="000A60BC" w:rsidTr="001069F5"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Дети, состоящие на учете в комиссиях и подразделениях по делам несовершеннолетних и дети из семей, состоящих на учете в ТКДН и ЗП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0BC" w:rsidRPr="000A60BC" w:rsidRDefault="000A60BC" w:rsidP="001069F5">
            <w:pPr>
              <w:pStyle w:val="consplusnormal0"/>
              <w:spacing w:before="0" w:beforeAutospacing="0" w:after="0" w:afterAutospacing="0" w:line="264" w:lineRule="atLeast"/>
              <w:rPr>
                <w:rFonts w:ascii="Liberation Serif" w:hAnsi="Liberation Serif"/>
                <w:sz w:val="28"/>
                <w:szCs w:val="28"/>
              </w:rPr>
            </w:pPr>
            <w:r w:rsidRPr="000A60BC">
              <w:rPr>
                <w:rFonts w:ascii="Liberation Serif" w:hAnsi="Liberation Serif"/>
                <w:sz w:val="28"/>
                <w:szCs w:val="28"/>
              </w:rPr>
              <w:t>Справка, предоставляемая территориальной комиссией Каменского района по делам несовершеннолетних и защите их прав (оригинал)</w:t>
            </w:r>
          </w:p>
        </w:tc>
      </w:tr>
    </w:tbl>
    <w:p w:rsidR="000A60BC" w:rsidRPr="000A60BC" w:rsidRDefault="000A60BC" w:rsidP="000A60BC">
      <w:pPr>
        <w:jc w:val="both"/>
        <w:rPr>
          <w:rFonts w:ascii="Liberation Serif" w:hAnsi="Liberation Serif"/>
          <w:sz w:val="28"/>
          <w:szCs w:val="28"/>
        </w:rPr>
      </w:pPr>
    </w:p>
    <w:p w:rsidR="000A60BC" w:rsidRPr="000A60BC" w:rsidRDefault="000A60BC" w:rsidP="000A60BC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2.8. Непредставление заявителем дополнительных документов, которые могут быть получены посредством межведомственного запроса не является основанием для отказа Заявителю в предоставлении услуги.</w:t>
      </w:r>
    </w:p>
    <w:p w:rsidR="000A60BC" w:rsidRPr="000A60BC" w:rsidRDefault="000A60BC" w:rsidP="000A60BC">
      <w:pPr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2.9. Запрещено требовать от Заявителя предоставление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A60BC" w:rsidRPr="000A60BC" w:rsidRDefault="000A60BC" w:rsidP="000A60BC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2.10. Требования к оформлению документов, необходимых для предоставления муниципальной услуги:</w:t>
      </w:r>
    </w:p>
    <w:p w:rsidR="000A60BC" w:rsidRPr="000A60BC" w:rsidRDefault="000A60BC" w:rsidP="000A60BC">
      <w:pPr>
        <w:pStyle w:val="NoSpacing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документы представляются на русском языке либо имеют нотариально заверенный перевод на русский язык;</w:t>
      </w:r>
    </w:p>
    <w:p w:rsidR="000A60BC" w:rsidRPr="000A60BC" w:rsidRDefault="000A60BC" w:rsidP="000A60BC">
      <w:pPr>
        <w:pStyle w:val="NoSpacing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 xml:space="preserve"> заявление заполняется заявителем рукописным или машинописным способом;</w:t>
      </w:r>
    </w:p>
    <w:p w:rsidR="000A60BC" w:rsidRPr="000A60BC" w:rsidRDefault="000A60BC" w:rsidP="000A60BC">
      <w:pPr>
        <w:pStyle w:val="NoSpacing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 xml:space="preserve"> в случае,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(полностью);</w:t>
      </w:r>
    </w:p>
    <w:p w:rsidR="000A60BC" w:rsidRPr="000A60BC" w:rsidRDefault="000A60BC" w:rsidP="000A60BC">
      <w:pPr>
        <w:pStyle w:val="NoSpacing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0A60BC" w:rsidRPr="000A60BC" w:rsidRDefault="000A60BC" w:rsidP="000A60BC">
      <w:pPr>
        <w:pStyle w:val="NoSpacing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тексты на документах, полученных посредством светокопирования, должны быть разборчивы;</w:t>
      </w:r>
    </w:p>
    <w:p w:rsidR="000A60BC" w:rsidRPr="000A60BC" w:rsidRDefault="000A60BC" w:rsidP="000A60BC">
      <w:pPr>
        <w:pStyle w:val="NoSpacing1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 xml:space="preserve"> в документах должны содержаться полные и достоверные сведения.</w:t>
      </w:r>
    </w:p>
    <w:p w:rsidR="000A60BC" w:rsidRPr="000A60BC" w:rsidRDefault="000A60BC" w:rsidP="000A60BC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Arial"/>
          <w:sz w:val="28"/>
          <w:szCs w:val="28"/>
          <w:u w:val="single"/>
        </w:rPr>
      </w:pPr>
      <w:r w:rsidRPr="000A60BC">
        <w:rPr>
          <w:rFonts w:ascii="Liberation Serif" w:hAnsi="Liberation Serif" w:cs="Arial"/>
          <w:sz w:val="28"/>
          <w:szCs w:val="28"/>
        </w:rPr>
        <w:t>2.11</w:t>
      </w:r>
      <w:r w:rsidRPr="000A60BC">
        <w:rPr>
          <w:rFonts w:ascii="Liberation Serif" w:hAnsi="Liberation Serif" w:cs="Arial"/>
          <w:sz w:val="28"/>
          <w:szCs w:val="28"/>
          <w:u w:val="single"/>
        </w:rPr>
        <w:t>. Основания для отказа в предоставлении муниципальной услуги:</w:t>
      </w:r>
    </w:p>
    <w:p w:rsidR="000A60BC" w:rsidRPr="000A60BC" w:rsidRDefault="000A60BC" w:rsidP="000A60BC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Arial"/>
          <w:sz w:val="28"/>
          <w:szCs w:val="28"/>
          <w:u w:val="single"/>
        </w:rPr>
      </w:pPr>
      <w:r w:rsidRPr="000A60BC">
        <w:rPr>
          <w:rFonts w:ascii="Liberation Serif" w:hAnsi="Liberation Serif" w:cs="Arial"/>
          <w:sz w:val="28"/>
          <w:szCs w:val="28"/>
        </w:rPr>
        <w:t>2.11.1.обращение за предоставлением муниципальной услуги гражданина, не являющегося родителем (законным представителем) несовершеннолетнего гражданина;</w:t>
      </w:r>
    </w:p>
    <w:p w:rsidR="000A60BC" w:rsidRPr="000A60BC" w:rsidRDefault="000A60BC" w:rsidP="000A60BC">
      <w:pPr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ab/>
        <w:t>2.11.2. несоответствие возраста ребенка возрастной категории, указанной в пункте 1.2. настоящего регламента;</w:t>
      </w:r>
    </w:p>
    <w:p w:rsidR="000A60BC" w:rsidRPr="000A60BC" w:rsidRDefault="000A60BC" w:rsidP="000A60BC">
      <w:pPr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ab/>
        <w:t xml:space="preserve">2.11.3. ребенок нуждается в индивидуальном уходе; </w:t>
      </w:r>
    </w:p>
    <w:p w:rsidR="000A60BC" w:rsidRPr="000A60BC" w:rsidRDefault="000A60BC" w:rsidP="000A60BC">
      <w:pPr>
        <w:pStyle w:val="ListParagraph1"/>
        <w:spacing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2.11.4. представление заявителем документов, предусмотренных пунктом 2.6. не в полном объеме;</w:t>
      </w:r>
    </w:p>
    <w:p w:rsidR="000A60BC" w:rsidRPr="000A60BC" w:rsidRDefault="000A60BC" w:rsidP="000A60BC">
      <w:pPr>
        <w:tabs>
          <w:tab w:val="left" w:pos="567"/>
          <w:tab w:val="left" w:pos="851"/>
          <w:tab w:val="left" w:pos="993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  <w:lang w:eastAsia="en-US"/>
        </w:rPr>
        <w:t xml:space="preserve">2.11.5. представление заявителем </w:t>
      </w:r>
      <w:r w:rsidRPr="000A60BC">
        <w:rPr>
          <w:rFonts w:ascii="Liberation Serif" w:hAnsi="Liberation Serif" w:cs="Arial"/>
          <w:sz w:val="28"/>
          <w:szCs w:val="28"/>
        </w:rPr>
        <w:t>документов, содержащих неверные и (или) неполные сведения;</w:t>
      </w:r>
    </w:p>
    <w:p w:rsidR="000A60BC" w:rsidRPr="000A60BC" w:rsidRDefault="000A60BC" w:rsidP="000A60B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2.11.6. отсутствие свободных мест;</w:t>
      </w:r>
    </w:p>
    <w:p w:rsidR="000A60BC" w:rsidRPr="000A60BC" w:rsidRDefault="000A60BC" w:rsidP="000A60B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A60BC">
        <w:rPr>
          <w:rFonts w:ascii="Liberation Serif" w:hAnsi="Liberation Serif" w:cs="Arial"/>
          <w:sz w:val="28"/>
          <w:szCs w:val="28"/>
        </w:rPr>
        <w:t>2.11.7. отсутствие подтверждения оплаты путевки в течение одного рабочего дня со дня заключения договора об оказании услуг по оздоровлению детей.</w:t>
      </w:r>
    </w:p>
    <w:p w:rsidR="00F41A1F" w:rsidRPr="000A60BC" w:rsidRDefault="00F41A1F" w:rsidP="000A60BC">
      <w:pPr>
        <w:tabs>
          <w:tab w:val="left" w:pos="0"/>
          <w:tab w:val="left" w:pos="851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sectPr w:rsidR="00F41A1F" w:rsidRPr="000A60BC" w:rsidSect="00B57F7D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0BC"/>
    <w:rsid w:val="000A60BC"/>
    <w:rsid w:val="00136A8E"/>
    <w:rsid w:val="0039578B"/>
    <w:rsid w:val="00F4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A60BC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ListParagraph1">
    <w:name w:val="List Paragraph1"/>
    <w:basedOn w:val="a"/>
    <w:rsid w:val="000A60BC"/>
    <w:pPr>
      <w:spacing w:line="276" w:lineRule="auto"/>
      <w:ind w:left="720"/>
    </w:pPr>
    <w:rPr>
      <w:rFonts w:ascii="Calibri" w:hAnsi="Calibri" w:cs="Calibri"/>
      <w:sz w:val="22"/>
      <w:lang w:eastAsia="en-US"/>
    </w:rPr>
  </w:style>
  <w:style w:type="paragraph" w:customStyle="1" w:styleId="consplusnormal0">
    <w:name w:val="consplusnormal0"/>
    <w:basedOn w:val="a"/>
    <w:rsid w:val="000A60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2</cp:revision>
  <dcterms:created xsi:type="dcterms:W3CDTF">2021-02-02T11:11:00Z</dcterms:created>
  <dcterms:modified xsi:type="dcterms:W3CDTF">2021-02-02T11:21:00Z</dcterms:modified>
</cp:coreProperties>
</file>